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3D42" w14:textId="3C5378A1" w:rsidR="00B113E5" w:rsidRDefault="00E2504B" w:rsidP="00654616">
      <w:pPr>
        <w:pStyle w:val="Heading2"/>
        <w:jc w:val="center"/>
        <w:rPr>
          <w:rFonts w:ascii="Helvetica" w:hAnsi="Helvetica"/>
          <w:color w:val="000000" w:themeColor="text1"/>
        </w:rPr>
      </w:pPr>
      <w:r w:rsidRPr="00ED7E5D">
        <w:rPr>
          <w:rFonts w:ascii="Arial" w:hAnsi="Arial"/>
          <w:bCs/>
          <w:noProof/>
          <w:color w:val="365F91"/>
          <w:sz w:val="28"/>
        </w:rPr>
        <w:drawing>
          <wp:anchor distT="0" distB="0" distL="114300" distR="114300" simplePos="0" relativeHeight="251659264" behindDoc="1" locked="0" layoutInCell="1" allowOverlap="1" wp14:anchorId="69478D3B" wp14:editId="3424644E">
            <wp:simplePos x="0" y="0"/>
            <wp:positionH relativeFrom="column">
              <wp:posOffset>-166370</wp:posOffset>
            </wp:positionH>
            <wp:positionV relativeFrom="paragraph">
              <wp:posOffset>-494030</wp:posOffset>
            </wp:positionV>
            <wp:extent cx="6852863" cy="917375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863" cy="91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0DC3F" w14:textId="76E60D82" w:rsidR="00654616" w:rsidRPr="00E2504B" w:rsidRDefault="00654616" w:rsidP="00E2504B">
      <w:pPr>
        <w:pStyle w:val="Heading2"/>
        <w:spacing w:before="320" w:after="120"/>
        <w:jc w:val="center"/>
        <w:rPr>
          <w:rFonts w:ascii="Helvetica" w:hAnsi="Helvetica"/>
          <w:b/>
          <w:color w:val="006699"/>
        </w:rPr>
      </w:pPr>
      <w:r w:rsidRPr="00E2504B">
        <w:rPr>
          <w:rFonts w:ascii="Helvetica" w:hAnsi="Helvetica"/>
          <w:b/>
          <w:color w:val="006699"/>
        </w:rPr>
        <w:t>Best of MASCC Meeting Application</w:t>
      </w:r>
    </w:p>
    <w:p w14:paraId="72A13A92" w14:textId="77777777" w:rsidR="00E2504B" w:rsidRPr="00E2504B" w:rsidRDefault="00E2504B" w:rsidP="00E2504B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654616" w:rsidRPr="003104EB" w14:paraId="79D6A610" w14:textId="77777777" w:rsidTr="00E2504B">
        <w:tc>
          <w:tcPr>
            <w:tcW w:w="10201" w:type="dxa"/>
            <w:gridSpan w:val="2"/>
            <w:shd w:val="clear" w:color="auto" w:fill="D9E2F3" w:themeFill="accent1" w:themeFillTint="33"/>
          </w:tcPr>
          <w:p w14:paraId="0F1A2A55" w14:textId="77777777" w:rsidR="00654616" w:rsidRPr="00B113E5" w:rsidRDefault="00654616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b/>
                <w:color w:val="1F3864" w:themeColor="accent1" w:themeShade="80"/>
                <w:sz w:val="22"/>
                <w:szCs w:val="20"/>
              </w:rPr>
            </w:pPr>
            <w:r w:rsidRPr="00E2504B">
              <w:rPr>
                <w:rFonts w:asciiTheme="majorHAnsi" w:hAnsiTheme="majorHAnsi"/>
                <w:b/>
                <w:color w:val="006699"/>
                <w:sz w:val="22"/>
                <w:szCs w:val="20"/>
              </w:rPr>
              <w:t xml:space="preserve">Applicant Information </w:t>
            </w:r>
          </w:p>
        </w:tc>
      </w:tr>
      <w:tr w:rsidR="00B113E5" w:rsidRPr="003104EB" w14:paraId="1AD92DDE" w14:textId="77777777" w:rsidTr="00106AC4">
        <w:tc>
          <w:tcPr>
            <w:tcW w:w="10201" w:type="dxa"/>
            <w:gridSpan w:val="2"/>
            <w:vAlign w:val="center"/>
          </w:tcPr>
          <w:p w14:paraId="34DCEF68" w14:textId="520619AF" w:rsidR="00B113E5" w:rsidRPr="003104EB" w:rsidRDefault="00B113E5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O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rganization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with which the event is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affiliated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</w:t>
            </w:r>
          </w:p>
        </w:tc>
      </w:tr>
      <w:tr w:rsidR="00B113E5" w:rsidRPr="003104EB" w14:paraId="63F1F88A" w14:textId="77777777" w:rsidTr="00397B95">
        <w:tc>
          <w:tcPr>
            <w:tcW w:w="10201" w:type="dxa"/>
            <w:gridSpan w:val="2"/>
            <w:vAlign w:val="center"/>
          </w:tcPr>
          <w:p w14:paraId="4E09AB00" w14:textId="4F142D48" w:rsidR="00B113E5" w:rsidRPr="003104EB" w:rsidRDefault="00B113E5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Website of the host organization</w:t>
            </w:r>
          </w:p>
        </w:tc>
      </w:tr>
      <w:tr w:rsidR="00B113E5" w:rsidRPr="003104EB" w14:paraId="7452CEFC" w14:textId="77777777" w:rsidTr="00A44B4F">
        <w:tc>
          <w:tcPr>
            <w:tcW w:w="10201" w:type="dxa"/>
            <w:gridSpan w:val="2"/>
            <w:vAlign w:val="center"/>
          </w:tcPr>
          <w:p w14:paraId="15D7011F" w14:textId="541A13C6" w:rsidR="00B113E5" w:rsidRPr="003104EB" w:rsidRDefault="00B113E5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Primary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c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ontact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n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ame and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t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itle</w:t>
            </w:r>
          </w:p>
        </w:tc>
      </w:tr>
      <w:tr w:rsidR="00B113E5" w:rsidRPr="003104EB" w14:paraId="20C564A7" w14:textId="77777777" w:rsidTr="00120E52">
        <w:tc>
          <w:tcPr>
            <w:tcW w:w="4957" w:type="dxa"/>
            <w:vAlign w:val="center"/>
          </w:tcPr>
          <w:p w14:paraId="2EA62C80" w14:textId="07756CFF" w:rsidR="00B113E5" w:rsidRPr="003104EB" w:rsidRDefault="00B113E5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Email address</w:t>
            </w:r>
          </w:p>
        </w:tc>
        <w:tc>
          <w:tcPr>
            <w:tcW w:w="5244" w:type="dxa"/>
            <w:vMerge w:val="restart"/>
          </w:tcPr>
          <w:p w14:paraId="551BA63D" w14:textId="2D22A239" w:rsidR="00B113E5" w:rsidRPr="003104EB" w:rsidRDefault="00B113E5" w:rsidP="00B113E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Mailing address</w:t>
            </w:r>
          </w:p>
        </w:tc>
      </w:tr>
      <w:tr w:rsidR="00B113E5" w:rsidRPr="003104EB" w14:paraId="4B3F4D39" w14:textId="77777777" w:rsidTr="00E701FE">
        <w:tc>
          <w:tcPr>
            <w:tcW w:w="4957" w:type="dxa"/>
            <w:vAlign w:val="center"/>
          </w:tcPr>
          <w:p w14:paraId="26574EE7" w14:textId="3EE332DA" w:rsidR="00B113E5" w:rsidRPr="003104EB" w:rsidRDefault="00B113E5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Telephone number</w:t>
            </w:r>
          </w:p>
        </w:tc>
        <w:tc>
          <w:tcPr>
            <w:tcW w:w="5244" w:type="dxa"/>
            <w:vMerge/>
            <w:vAlign w:val="center"/>
          </w:tcPr>
          <w:p w14:paraId="47B02319" w14:textId="77777777" w:rsidR="00B113E5" w:rsidRPr="003104EB" w:rsidRDefault="00B113E5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</w:tbl>
    <w:p w14:paraId="56826710" w14:textId="77777777" w:rsidR="00654616" w:rsidRPr="003104EB" w:rsidRDefault="00654616" w:rsidP="00654616">
      <w:pPr>
        <w:tabs>
          <w:tab w:val="left" w:pos="7705"/>
        </w:tabs>
        <w:spacing w:line="300" w:lineRule="auto"/>
        <w:rPr>
          <w:rFonts w:asciiTheme="majorHAnsi" w:hAnsiTheme="majorHAnsi"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14"/>
        <w:gridCol w:w="3368"/>
        <w:gridCol w:w="1984"/>
        <w:gridCol w:w="2835"/>
      </w:tblGrid>
      <w:tr w:rsidR="00654616" w:rsidRPr="003104EB" w14:paraId="3DA2E3E9" w14:textId="77777777" w:rsidTr="00E2504B">
        <w:tc>
          <w:tcPr>
            <w:tcW w:w="10201" w:type="dxa"/>
            <w:gridSpan w:val="4"/>
            <w:shd w:val="clear" w:color="auto" w:fill="D9E2F3" w:themeFill="accent1" w:themeFillTint="33"/>
          </w:tcPr>
          <w:p w14:paraId="63B8A51B" w14:textId="23435B02" w:rsidR="00654616" w:rsidRPr="00B113E5" w:rsidRDefault="00E2504B" w:rsidP="00BC76C5">
            <w:pPr>
              <w:tabs>
                <w:tab w:val="left" w:pos="7705"/>
              </w:tabs>
              <w:spacing w:before="60" w:line="300" w:lineRule="auto"/>
              <w:rPr>
                <w:rFonts w:asciiTheme="majorHAnsi" w:hAnsiTheme="majorHAnsi"/>
                <w:b/>
                <w:color w:val="1F3864" w:themeColor="accent1" w:themeShade="80"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color w:val="006699"/>
                <w:sz w:val="22"/>
                <w:szCs w:val="20"/>
              </w:rPr>
              <w:t>Event</w:t>
            </w:r>
            <w:r w:rsidRPr="00E2504B">
              <w:rPr>
                <w:rFonts w:asciiTheme="majorHAnsi" w:hAnsiTheme="majorHAnsi"/>
                <w:b/>
                <w:color w:val="006699"/>
                <w:sz w:val="22"/>
                <w:szCs w:val="20"/>
              </w:rPr>
              <w:t xml:space="preserve"> Information</w:t>
            </w:r>
          </w:p>
        </w:tc>
      </w:tr>
      <w:tr w:rsidR="00654616" w:rsidRPr="003104EB" w14:paraId="1C46D720" w14:textId="77777777" w:rsidTr="00BC76C5">
        <w:tc>
          <w:tcPr>
            <w:tcW w:w="2014" w:type="dxa"/>
          </w:tcPr>
          <w:p w14:paraId="2D0E3916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Event date(s)</w:t>
            </w:r>
          </w:p>
        </w:tc>
        <w:tc>
          <w:tcPr>
            <w:tcW w:w="3368" w:type="dxa"/>
          </w:tcPr>
          <w:p w14:paraId="15B0D9DC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  <w:tc>
          <w:tcPr>
            <w:tcW w:w="1984" w:type="dxa"/>
          </w:tcPr>
          <w:p w14:paraId="3CA290BC" w14:textId="77777777" w:rsidR="00654616" w:rsidRPr="003104EB" w:rsidRDefault="00654616" w:rsidP="00BC76C5">
            <w:pPr>
              <w:tabs>
                <w:tab w:val="left" w:pos="7705"/>
              </w:tabs>
              <w:spacing w:before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Event location</w:t>
            </w:r>
          </w:p>
        </w:tc>
        <w:tc>
          <w:tcPr>
            <w:tcW w:w="2835" w:type="dxa"/>
          </w:tcPr>
          <w:p w14:paraId="43973E89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2880B50A" w14:textId="77777777" w:rsidTr="00BC76C5">
        <w:tc>
          <w:tcPr>
            <w:tcW w:w="5382" w:type="dxa"/>
            <w:gridSpan w:val="2"/>
          </w:tcPr>
          <w:p w14:paraId="64B7B9CB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Proposed Event Planning Committee Members (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I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nclude professional affiliations and MASCC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m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embership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.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4819" w:type="dxa"/>
            <w:gridSpan w:val="2"/>
          </w:tcPr>
          <w:p w14:paraId="775F9269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692544A6" w14:textId="77777777" w:rsidTr="00BC76C5">
        <w:tc>
          <w:tcPr>
            <w:tcW w:w="5382" w:type="dxa"/>
            <w:gridSpan w:val="2"/>
          </w:tcPr>
          <w:p w14:paraId="6CAE13E0" w14:textId="0ABD0D3E" w:rsidR="00654616" w:rsidRPr="003104EB" w:rsidRDefault="00891A5D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State </w:t>
            </w:r>
            <w:r w:rsidR="00482292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the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expected</w:t>
            </w:r>
            <w:r w:rsidR="00654616"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number of attendees</w:t>
            </w:r>
            <w:r w:rsidR="00654616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,</w:t>
            </w:r>
            <w:r w:rsidR="00654616"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total and by profession and geographic location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.</w:t>
            </w:r>
            <w:r w:rsidR="00654616"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6D3D7102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1EF15D8E" w14:textId="77777777" w:rsidTr="00BC76C5">
        <w:tc>
          <w:tcPr>
            <w:tcW w:w="5382" w:type="dxa"/>
            <w:gridSpan w:val="2"/>
          </w:tcPr>
          <w:p w14:paraId="55C775EF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Will you organize the Best of MASCC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M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eeting by yourself? If not, wh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at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company will you work with?</w:t>
            </w:r>
          </w:p>
        </w:tc>
        <w:tc>
          <w:tcPr>
            <w:tcW w:w="4819" w:type="dxa"/>
            <w:gridSpan w:val="2"/>
          </w:tcPr>
          <w:p w14:paraId="600445A9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67914787" w14:textId="77777777" w:rsidTr="00BC76C5">
        <w:tc>
          <w:tcPr>
            <w:tcW w:w="5382" w:type="dxa"/>
            <w:gridSpan w:val="2"/>
          </w:tcPr>
          <w:p w14:paraId="2C9EDF69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Do you intend to coordinate and offer local CME credit and if so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,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what type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s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of credit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s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?</w:t>
            </w:r>
          </w:p>
        </w:tc>
        <w:tc>
          <w:tcPr>
            <w:tcW w:w="4819" w:type="dxa"/>
            <w:gridSpan w:val="2"/>
          </w:tcPr>
          <w:p w14:paraId="65ED9C47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51009CAB" w14:textId="77777777" w:rsidTr="00BC76C5">
        <w:tc>
          <w:tcPr>
            <w:tcW w:w="5382" w:type="dxa"/>
            <w:gridSpan w:val="2"/>
          </w:tcPr>
          <w:p w14:paraId="4B71E9EC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If the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Best of MASCC M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eeting is to be coordinated with another medical society, provide the name and explain the applicant’s role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.</w:t>
            </w:r>
          </w:p>
        </w:tc>
        <w:tc>
          <w:tcPr>
            <w:tcW w:w="4819" w:type="dxa"/>
            <w:gridSpan w:val="2"/>
          </w:tcPr>
          <w:p w14:paraId="6C27E171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379BA096" w14:textId="77777777" w:rsidTr="00BC76C5">
        <w:tc>
          <w:tcPr>
            <w:tcW w:w="5382" w:type="dxa"/>
            <w:gridSpan w:val="2"/>
          </w:tcPr>
          <w:p w14:paraId="1F872643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What will be the marketing strategy to generate attendance to the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Best of MASCC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M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eeting?</w:t>
            </w:r>
          </w:p>
        </w:tc>
        <w:tc>
          <w:tcPr>
            <w:tcW w:w="4819" w:type="dxa"/>
            <w:gridSpan w:val="2"/>
          </w:tcPr>
          <w:p w14:paraId="1ED39F86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3227CD60" w14:textId="77777777" w:rsidTr="00BC76C5">
        <w:tc>
          <w:tcPr>
            <w:tcW w:w="5382" w:type="dxa"/>
            <w:gridSpan w:val="2"/>
          </w:tcPr>
          <w:p w14:paraId="686C6A37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Describe strategies for generating financial support or sponsorship for the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Best of MASCC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M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eeting. </w:t>
            </w:r>
          </w:p>
        </w:tc>
        <w:tc>
          <w:tcPr>
            <w:tcW w:w="4819" w:type="dxa"/>
            <w:gridSpan w:val="2"/>
          </w:tcPr>
          <w:p w14:paraId="2233A403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280ACB54" w14:textId="77777777" w:rsidTr="00BC76C5">
        <w:tc>
          <w:tcPr>
            <w:tcW w:w="5382" w:type="dxa"/>
            <w:gridSpan w:val="2"/>
          </w:tcPr>
          <w:p w14:paraId="3BFE9DE3" w14:textId="30546C31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Submit a draft budget for the proposed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Best of MASCC Meeting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and indicate anticipated sources and amounts of funding and specify </w:t>
            </w:r>
            <w:proofErr w:type="gramStart"/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expenditures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.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*</w:t>
            </w:r>
            <w:proofErr w:type="gramEnd"/>
          </w:p>
        </w:tc>
        <w:tc>
          <w:tcPr>
            <w:tcW w:w="4819" w:type="dxa"/>
            <w:gridSpan w:val="2"/>
          </w:tcPr>
          <w:p w14:paraId="31FBE847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  <w:tr w:rsidR="00654616" w:rsidRPr="003104EB" w14:paraId="53A3C600" w14:textId="77777777" w:rsidTr="00B113E5">
        <w:trPr>
          <w:trHeight w:val="1025"/>
        </w:trPr>
        <w:tc>
          <w:tcPr>
            <w:tcW w:w="5382" w:type="dxa"/>
            <w:gridSpan w:val="2"/>
          </w:tcPr>
          <w:p w14:paraId="41271FB2" w14:textId="77777777" w:rsidR="00654616" w:rsidRPr="003104EB" w:rsidRDefault="00654616" w:rsidP="00BC76C5">
            <w:pPr>
              <w:tabs>
                <w:tab w:val="left" w:pos="7705"/>
              </w:tabs>
              <w:spacing w:before="60" w:after="60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Please indicate any repurposing or redistributing of MASCC abstracts, slides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,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or other materials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at the Best of MASCC Meeting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. Use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of such materials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beyond the meeting 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must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 xml:space="preserve"> be approved by the MASCC Executive </w:t>
            </w:r>
            <w:proofErr w:type="gramStart"/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Committee</w:t>
            </w:r>
            <w:r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.</w:t>
            </w:r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*</w:t>
            </w:r>
            <w:proofErr w:type="gramEnd"/>
            <w:r w:rsidRPr="003104EB">
              <w:rPr>
                <w:rFonts w:asciiTheme="majorHAnsi" w:hAnsiTheme="majorHAnsi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4819" w:type="dxa"/>
            <w:gridSpan w:val="2"/>
          </w:tcPr>
          <w:p w14:paraId="14F7C2C3" w14:textId="77777777" w:rsidR="00654616" w:rsidRPr="003104EB" w:rsidRDefault="00654616" w:rsidP="00BC76C5">
            <w:pPr>
              <w:rPr>
                <w:color w:val="000000" w:themeColor="text1"/>
              </w:rPr>
            </w:pPr>
          </w:p>
          <w:p w14:paraId="7FF7772C" w14:textId="77777777" w:rsidR="00654616" w:rsidRPr="003104EB" w:rsidRDefault="00654616" w:rsidP="00BC76C5">
            <w:pPr>
              <w:tabs>
                <w:tab w:val="left" w:pos="7705"/>
              </w:tabs>
              <w:spacing w:line="300" w:lineRule="auto"/>
              <w:rPr>
                <w:rFonts w:asciiTheme="majorHAnsi" w:hAnsiTheme="majorHAnsi"/>
                <w:color w:val="000000" w:themeColor="text1"/>
                <w:sz w:val="22"/>
                <w:szCs w:val="20"/>
              </w:rPr>
            </w:pPr>
          </w:p>
        </w:tc>
      </w:tr>
    </w:tbl>
    <w:p w14:paraId="4CEFC0F2" w14:textId="77777777" w:rsidR="00654616" w:rsidRPr="003104EB" w:rsidRDefault="00654616" w:rsidP="00654616">
      <w:pPr>
        <w:tabs>
          <w:tab w:val="left" w:pos="7705"/>
        </w:tabs>
        <w:spacing w:line="300" w:lineRule="auto"/>
        <w:rPr>
          <w:rFonts w:asciiTheme="majorHAnsi" w:hAnsiTheme="majorHAnsi"/>
          <w:color w:val="000000" w:themeColor="text1"/>
          <w:sz w:val="22"/>
          <w:szCs w:val="20"/>
        </w:rPr>
      </w:pPr>
    </w:p>
    <w:p w14:paraId="24C9E0AD" w14:textId="79C39A6B" w:rsidR="00654616" w:rsidRPr="003104EB" w:rsidRDefault="00BC76C5" w:rsidP="00654616">
      <w:pPr>
        <w:tabs>
          <w:tab w:val="left" w:pos="7705"/>
        </w:tabs>
        <w:spacing w:line="360" w:lineRule="auto"/>
        <w:rPr>
          <w:rFonts w:asciiTheme="majorHAnsi" w:hAnsiTheme="majorHAnsi"/>
          <w:color w:val="000000" w:themeColor="text1"/>
          <w:sz w:val="22"/>
          <w:szCs w:val="20"/>
        </w:rPr>
      </w:pPr>
      <w:r>
        <w:rPr>
          <w:rFonts w:asciiTheme="majorHAnsi" w:hAnsiTheme="majorHAnsi"/>
          <w:color w:val="000000" w:themeColor="text1"/>
          <w:sz w:val="22"/>
          <w:szCs w:val="20"/>
        </w:rPr>
        <w:t xml:space="preserve">Signature of Applicant: </w:t>
      </w:r>
    </w:p>
    <w:p w14:paraId="6FBD21BD" w14:textId="105B3FF7" w:rsidR="00654616" w:rsidRPr="003104EB" w:rsidRDefault="00654616" w:rsidP="00654616">
      <w:pPr>
        <w:tabs>
          <w:tab w:val="left" w:pos="7705"/>
        </w:tabs>
        <w:spacing w:line="360" w:lineRule="auto"/>
        <w:rPr>
          <w:rFonts w:asciiTheme="majorHAnsi" w:hAnsiTheme="majorHAnsi"/>
          <w:color w:val="000000" w:themeColor="text1"/>
          <w:sz w:val="22"/>
          <w:szCs w:val="20"/>
        </w:rPr>
      </w:pPr>
      <w:r w:rsidRPr="003104EB">
        <w:rPr>
          <w:rFonts w:asciiTheme="majorHAnsi" w:hAnsiTheme="majorHAnsi"/>
          <w:color w:val="000000" w:themeColor="text1"/>
          <w:sz w:val="22"/>
          <w:szCs w:val="20"/>
        </w:rPr>
        <w:t xml:space="preserve">Name: </w:t>
      </w:r>
      <w:r w:rsidR="00BC76C5">
        <w:rPr>
          <w:rFonts w:asciiTheme="majorHAnsi" w:hAnsiTheme="majorHAnsi"/>
          <w:color w:val="000000" w:themeColor="text1"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name here"/>
            </w:textInput>
          </w:ffData>
        </w:fldChar>
      </w:r>
      <w:r w:rsidR="00BC76C5">
        <w:rPr>
          <w:rFonts w:asciiTheme="majorHAnsi" w:hAnsiTheme="majorHAnsi"/>
          <w:color w:val="000000" w:themeColor="text1"/>
          <w:sz w:val="22"/>
          <w:szCs w:val="20"/>
          <w:u w:val="single"/>
        </w:rPr>
        <w:instrText xml:space="preserve"> FORMTEXT </w:instrText>
      </w:r>
      <w:r w:rsidR="00BC76C5">
        <w:rPr>
          <w:rFonts w:asciiTheme="majorHAnsi" w:hAnsiTheme="majorHAnsi"/>
          <w:color w:val="000000" w:themeColor="text1"/>
          <w:sz w:val="22"/>
          <w:szCs w:val="20"/>
          <w:u w:val="single"/>
        </w:rPr>
      </w:r>
      <w:r w:rsidR="00BC76C5">
        <w:rPr>
          <w:rFonts w:asciiTheme="majorHAnsi" w:hAnsiTheme="majorHAnsi"/>
          <w:color w:val="000000" w:themeColor="text1"/>
          <w:sz w:val="22"/>
          <w:szCs w:val="20"/>
          <w:u w:val="single"/>
        </w:rPr>
        <w:fldChar w:fldCharType="separate"/>
      </w:r>
      <w:r w:rsidR="00BC76C5">
        <w:rPr>
          <w:rFonts w:asciiTheme="majorHAnsi" w:hAnsiTheme="majorHAnsi"/>
          <w:noProof/>
          <w:color w:val="000000" w:themeColor="text1"/>
          <w:sz w:val="22"/>
          <w:szCs w:val="20"/>
          <w:u w:val="single"/>
        </w:rPr>
        <w:t>insert name here</w:t>
      </w:r>
      <w:r w:rsidR="00BC76C5">
        <w:rPr>
          <w:rFonts w:asciiTheme="majorHAnsi" w:hAnsiTheme="majorHAnsi"/>
          <w:color w:val="000000" w:themeColor="text1"/>
          <w:sz w:val="22"/>
          <w:szCs w:val="20"/>
          <w:u w:val="single"/>
        </w:rPr>
        <w:fldChar w:fldCharType="end"/>
      </w:r>
    </w:p>
    <w:p w14:paraId="45C44825" w14:textId="77777777" w:rsidR="00654616" w:rsidRPr="00B113E5" w:rsidRDefault="00654616" w:rsidP="00654616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113E5">
        <w:rPr>
          <w:rFonts w:asciiTheme="majorHAnsi" w:hAnsiTheme="majorHAnsi"/>
          <w:color w:val="000000" w:themeColor="text1"/>
          <w:sz w:val="18"/>
          <w:szCs w:val="18"/>
        </w:rPr>
        <w:t xml:space="preserve">  *MASCC reserves the right to charge a Best of MASCC licensing fee, assessed on a case-by-case basis.</w:t>
      </w:r>
      <w:r w:rsidRPr="00B113E5">
        <w:rPr>
          <w:rFonts w:asciiTheme="majorHAnsi" w:hAnsiTheme="majorHAnsi"/>
          <w:color w:val="000000" w:themeColor="text1"/>
          <w:sz w:val="18"/>
          <w:szCs w:val="18"/>
        </w:rPr>
        <w:tab/>
      </w:r>
    </w:p>
    <w:p w14:paraId="03CCCD05" w14:textId="2D746FDA" w:rsidR="00654616" w:rsidRDefault="00654616">
      <w:r w:rsidRPr="00B113E5">
        <w:rPr>
          <w:rFonts w:asciiTheme="majorHAnsi" w:hAnsiTheme="majorHAnsi"/>
          <w:color w:val="000000" w:themeColor="text1"/>
          <w:sz w:val="18"/>
          <w:szCs w:val="18"/>
        </w:rPr>
        <w:t>**MASCC reserves the right to receive a portion of income generated from use of its materials</w:t>
      </w:r>
      <w:r w:rsidRPr="003104EB">
        <w:rPr>
          <w:rFonts w:asciiTheme="majorHAnsi" w:hAnsiTheme="majorHAnsi"/>
          <w:color w:val="000000" w:themeColor="text1"/>
          <w:sz w:val="20"/>
          <w:szCs w:val="20"/>
        </w:rPr>
        <w:t>.</w:t>
      </w:r>
      <w:r>
        <w:t xml:space="preserve"> </w:t>
      </w:r>
    </w:p>
    <w:sectPr w:rsidR="00654616" w:rsidSect="00E2504B">
      <w:footerReference w:type="even" r:id="rId7"/>
      <w:footerReference w:type="default" r:id="rId8"/>
      <w:pgSz w:w="12240" w:h="15840"/>
      <w:pgMar w:top="1080" w:right="1080" w:bottom="720" w:left="1080" w:header="108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3997" w14:textId="77777777" w:rsidR="00B00A5D" w:rsidRDefault="00B00A5D">
      <w:r>
        <w:separator/>
      </w:r>
    </w:p>
  </w:endnote>
  <w:endnote w:type="continuationSeparator" w:id="0">
    <w:p w14:paraId="3004E16F" w14:textId="77777777" w:rsidR="00B00A5D" w:rsidRDefault="00B0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BC76C5" w14:paraId="2B58013D" w14:textId="77777777" w:rsidTr="00BC76C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2D1453D" w14:textId="77777777" w:rsidR="00BC76C5" w:rsidRDefault="00BC76C5" w:rsidP="00BC76C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15A14EC" w14:textId="77777777" w:rsidR="00BC76C5" w:rsidRDefault="00B00A5D" w:rsidP="00BC76C5">
          <w:pPr>
            <w:pStyle w:val="NoSpacing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temporary/>
              <w:showingPlcHdr/>
            </w:sdtPr>
            <w:sdtEndPr/>
            <w:sdtContent>
              <w:r w:rsidR="00BC76C5">
                <w:rPr>
                  <w:rFonts w:ascii="Cambria" w:hAnsi="Cambria"/>
                  <w:color w:val="2F5496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7E15A74" w14:textId="77777777" w:rsidR="00BC76C5" w:rsidRDefault="00BC76C5" w:rsidP="00BC76C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BC76C5" w14:paraId="5035CB86" w14:textId="77777777" w:rsidTr="00BC76C5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6A34469E" w14:textId="77777777" w:rsidR="00BC76C5" w:rsidRDefault="00BC76C5" w:rsidP="00BC76C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28603D9" w14:textId="77777777" w:rsidR="00BC76C5" w:rsidRDefault="00BC76C5" w:rsidP="00BC76C5">
          <w:pPr>
            <w:rPr>
              <w:rFonts w:asciiTheme="majorHAnsi" w:hAnsiTheme="majorHAnsi"/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A4E7D9E" w14:textId="77777777" w:rsidR="00BC76C5" w:rsidRDefault="00BC76C5" w:rsidP="00BC76C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3ACDA534" w14:textId="77777777" w:rsidR="00BC76C5" w:rsidRDefault="00BC7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1170" w14:textId="21EC7BAC" w:rsidR="00BC76C5" w:rsidRPr="00BC76C5" w:rsidRDefault="00BC76C5" w:rsidP="00BC76C5">
    <w:pPr>
      <w:jc w:val="right"/>
      <w:rPr>
        <w:rFonts w:asciiTheme="minorHAnsi" w:hAnsiTheme="minorHAnsi"/>
        <w:i/>
        <w:color w:val="1F3864" w:themeColor="accent1" w:themeShade="80"/>
        <w:sz w:val="20"/>
        <w:szCs w:val="20"/>
      </w:rPr>
    </w:pPr>
    <w:r>
      <w:rPr>
        <w:rFonts w:asciiTheme="minorHAnsi" w:hAnsiTheme="minorHAnsi"/>
        <w:i/>
        <w:color w:val="1F3864" w:themeColor="accent1" w:themeShade="80"/>
        <w:sz w:val="20"/>
        <w:szCs w:val="20"/>
      </w:rPr>
      <w:t>Jan 2019, MASCC Board of Directors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4F23" w14:textId="77777777" w:rsidR="00B00A5D" w:rsidRDefault="00B00A5D">
      <w:r>
        <w:separator/>
      </w:r>
    </w:p>
  </w:footnote>
  <w:footnote w:type="continuationSeparator" w:id="0">
    <w:p w14:paraId="4FCA09FA" w14:textId="77777777" w:rsidR="00B00A5D" w:rsidRDefault="00B0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616"/>
    <w:rsid w:val="00182501"/>
    <w:rsid w:val="00374EEF"/>
    <w:rsid w:val="00482292"/>
    <w:rsid w:val="00654616"/>
    <w:rsid w:val="006B03C1"/>
    <w:rsid w:val="00761F24"/>
    <w:rsid w:val="00891A5D"/>
    <w:rsid w:val="00953A4B"/>
    <w:rsid w:val="00B00A5D"/>
    <w:rsid w:val="00B113E5"/>
    <w:rsid w:val="00BC76C5"/>
    <w:rsid w:val="00E2504B"/>
    <w:rsid w:val="00E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F0D40"/>
  <w15:docId w15:val="{B71C0306-4E8B-064F-88F2-489DDAFA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1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46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54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4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16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654616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54616"/>
    <w:rPr>
      <w:rFonts w:ascii="PMingLiU" w:eastAsiaTheme="minorEastAsia" w:hAnsi="PMingLiU"/>
      <w:sz w:val="22"/>
      <w:szCs w:val="22"/>
    </w:rPr>
  </w:style>
  <w:style w:type="table" w:styleId="TableGrid">
    <w:name w:val="Table Grid"/>
    <w:basedOn w:val="TableNormal"/>
    <w:uiPriority w:val="59"/>
    <w:rsid w:val="0065461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C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Clark</dc:creator>
  <cp:keywords/>
  <dc:description/>
  <cp:lastModifiedBy>Elizabeth Hollen</cp:lastModifiedBy>
  <cp:revision>2</cp:revision>
  <dcterms:created xsi:type="dcterms:W3CDTF">2021-10-14T20:57:00Z</dcterms:created>
  <dcterms:modified xsi:type="dcterms:W3CDTF">2021-10-14T20:57:00Z</dcterms:modified>
</cp:coreProperties>
</file>